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34" w:rsidRPr="00305E51" w:rsidRDefault="00982E34" w:rsidP="00982E34">
      <w:r w:rsidRPr="00305E51">
        <w:rPr>
          <w:b/>
        </w:rPr>
        <w:t xml:space="preserve">TITLE </w:t>
      </w:r>
      <w:r>
        <w:t>Longitudinal dynamics and behavioral correlates of telomeres in male wire-tailed manakins</w:t>
      </w:r>
    </w:p>
    <w:p w:rsidR="00982E34" w:rsidRPr="00305E51" w:rsidRDefault="00982E34" w:rsidP="00982E34"/>
    <w:p w:rsidR="00982E34" w:rsidRPr="00305E51" w:rsidRDefault="00982E34" w:rsidP="00982E34">
      <w:r w:rsidRPr="00305E51">
        <w:rPr>
          <w:b/>
        </w:rPr>
        <w:t>AUTHORS</w:t>
      </w:r>
      <w:r w:rsidRPr="00305E51">
        <w:t xml:space="preserve"> Ben J. Vernasco</w:t>
      </w:r>
      <w:r w:rsidRPr="00305E51">
        <w:rPr>
          <w:vertAlign w:val="superscript"/>
        </w:rPr>
        <w:t>1,2*</w:t>
      </w:r>
      <w:r w:rsidRPr="00305E51">
        <w:t>, Roslyn Dakin</w:t>
      </w:r>
      <w:r w:rsidRPr="00305E51">
        <w:rPr>
          <w:vertAlign w:val="superscript"/>
        </w:rPr>
        <w:t>3,4</w:t>
      </w:r>
      <w:r w:rsidRPr="00305E51">
        <w:t>, Ariana D. Majer</w:t>
      </w:r>
      <w:r w:rsidRPr="00305E51">
        <w:rPr>
          <w:vertAlign w:val="superscript"/>
        </w:rPr>
        <w:t>5</w:t>
      </w:r>
      <w:r w:rsidRPr="00305E51">
        <w:t>, Mark F. Haussmann</w:t>
      </w:r>
      <w:r w:rsidRPr="00305E51">
        <w:rPr>
          <w:vertAlign w:val="superscript"/>
        </w:rPr>
        <w:t>5</w:t>
      </w:r>
      <w:r w:rsidRPr="00305E51">
        <w:t>, T. Brandt Ryder</w:t>
      </w:r>
      <w:r w:rsidRPr="00305E51">
        <w:rPr>
          <w:vertAlign w:val="superscript"/>
        </w:rPr>
        <w:t>3,6</w:t>
      </w:r>
      <w:r w:rsidRPr="00305E51">
        <w:t>, and Ignacio T. Moore</w:t>
      </w:r>
      <w:r w:rsidRPr="00305E51">
        <w:rPr>
          <w:vertAlign w:val="superscript"/>
        </w:rPr>
        <w:t>1</w:t>
      </w:r>
    </w:p>
    <w:p w:rsidR="00982E34" w:rsidRPr="00305E51" w:rsidRDefault="00982E34" w:rsidP="00982E34"/>
    <w:p w:rsidR="00982E34" w:rsidRPr="00305E51" w:rsidRDefault="00982E34" w:rsidP="00982E34">
      <w:pPr>
        <w:spacing w:line="480" w:lineRule="auto"/>
        <w:rPr>
          <w:color w:val="000000"/>
        </w:rPr>
      </w:pPr>
      <w:r w:rsidRPr="00305E51">
        <w:rPr>
          <w:color w:val="000000"/>
          <w:vertAlign w:val="superscript"/>
        </w:rPr>
        <w:t>1</w:t>
      </w:r>
      <w:r w:rsidRPr="00305E51">
        <w:rPr>
          <w:color w:val="000000"/>
        </w:rPr>
        <w:t>Department of Biological Sciences, Virginia Tech, Blacksburg, Virginia, USA</w:t>
      </w:r>
    </w:p>
    <w:p w:rsidR="00982E34" w:rsidRPr="00305E51" w:rsidRDefault="00982E34" w:rsidP="00982E34">
      <w:pPr>
        <w:spacing w:line="480" w:lineRule="auto"/>
        <w:rPr>
          <w:color w:val="000000"/>
        </w:rPr>
      </w:pPr>
      <w:r w:rsidRPr="00305E51">
        <w:rPr>
          <w:color w:val="000000"/>
          <w:vertAlign w:val="superscript"/>
        </w:rPr>
        <w:t>2</w:t>
      </w:r>
      <w:r w:rsidRPr="00305E51">
        <w:rPr>
          <w:color w:val="000000"/>
        </w:rPr>
        <w:t>Current address: School of Biological Sciences, Washington State University, Pullman, Washington, USA</w:t>
      </w:r>
    </w:p>
    <w:p w:rsidR="00982E34" w:rsidRPr="00305E51" w:rsidRDefault="00982E34" w:rsidP="00982E34">
      <w:pPr>
        <w:spacing w:line="480" w:lineRule="auto"/>
        <w:rPr>
          <w:color w:val="000000"/>
        </w:rPr>
      </w:pPr>
      <w:r w:rsidRPr="00305E51">
        <w:rPr>
          <w:color w:val="000000"/>
          <w:vertAlign w:val="superscript"/>
        </w:rPr>
        <w:t>3</w:t>
      </w:r>
      <w:r w:rsidRPr="00305E51">
        <w:rPr>
          <w:color w:val="000000"/>
        </w:rPr>
        <w:t>Migratory Bird Center, Smithsonian Conservation Biology Institute, Washington, District of Columbia, USA</w:t>
      </w:r>
    </w:p>
    <w:p w:rsidR="00982E34" w:rsidRPr="00305E51" w:rsidRDefault="00982E34" w:rsidP="00982E34">
      <w:pPr>
        <w:spacing w:line="480" w:lineRule="auto"/>
        <w:rPr>
          <w:color w:val="000000"/>
        </w:rPr>
      </w:pPr>
      <w:r w:rsidRPr="00305E51">
        <w:rPr>
          <w:color w:val="000000"/>
          <w:vertAlign w:val="superscript"/>
        </w:rPr>
        <w:t>4</w:t>
      </w:r>
      <w:r w:rsidRPr="00305E51">
        <w:rPr>
          <w:color w:val="000000"/>
        </w:rPr>
        <w:t>Current address: Department of Biology, Carleton University, Ottawa, Ontario, Canada</w:t>
      </w:r>
    </w:p>
    <w:p w:rsidR="00982E34" w:rsidRPr="00305E51" w:rsidRDefault="00982E34" w:rsidP="00982E34">
      <w:pPr>
        <w:spacing w:line="480" w:lineRule="auto"/>
      </w:pPr>
      <w:r w:rsidRPr="00305E51">
        <w:rPr>
          <w:color w:val="000000"/>
          <w:vertAlign w:val="superscript"/>
        </w:rPr>
        <w:t>5</w:t>
      </w:r>
      <w:r w:rsidRPr="00305E51">
        <w:t xml:space="preserve">Department of Biology, </w:t>
      </w:r>
      <w:proofErr w:type="spellStart"/>
      <w:r w:rsidRPr="00305E51">
        <w:t>Bucknell</w:t>
      </w:r>
      <w:proofErr w:type="spellEnd"/>
      <w:r w:rsidRPr="00305E51">
        <w:t xml:space="preserve"> University, Lewisburg, Pennsylvania, USA</w:t>
      </w:r>
    </w:p>
    <w:p w:rsidR="00982E34" w:rsidRPr="00305E51" w:rsidRDefault="00982E34" w:rsidP="00982E34">
      <w:pPr>
        <w:spacing w:line="480" w:lineRule="auto"/>
      </w:pPr>
      <w:r w:rsidRPr="00305E51">
        <w:rPr>
          <w:vertAlign w:val="superscript"/>
        </w:rPr>
        <w:t>6</w:t>
      </w:r>
      <w:r w:rsidRPr="00305E51">
        <w:t>Current address: Bird Conservancy of the Rockies, Fort Collins, Colorado, USA</w:t>
      </w:r>
    </w:p>
    <w:p w:rsidR="00982E34" w:rsidRPr="00305E51" w:rsidRDefault="00982E34" w:rsidP="00982E34">
      <w:pPr>
        <w:spacing w:line="480" w:lineRule="auto"/>
        <w:rPr>
          <w:rStyle w:val="Hyperlink"/>
          <w:rFonts w:eastAsia="Calibri"/>
        </w:rPr>
      </w:pPr>
      <w:r w:rsidRPr="00305E51">
        <w:rPr>
          <w:color w:val="000000"/>
        </w:rPr>
        <w:t xml:space="preserve">*Corresponding author: </w:t>
      </w:r>
      <w:hyperlink r:id="rId4" w:history="1">
        <w:r w:rsidRPr="00305E51">
          <w:rPr>
            <w:rStyle w:val="Hyperlink"/>
            <w:rFonts w:eastAsia="Calibri"/>
          </w:rPr>
          <w:t>benvernasco@gmail.com</w:t>
        </w:r>
      </w:hyperlink>
    </w:p>
    <w:p w:rsidR="00982E34" w:rsidRPr="00BE62FE" w:rsidRDefault="00982E34" w:rsidP="00982E34">
      <w:pPr>
        <w:rPr>
          <w:b/>
        </w:rPr>
      </w:pPr>
      <w:r w:rsidRPr="00BE62FE">
        <w:rPr>
          <w:b/>
        </w:rPr>
        <w:t>DATA FILE DESCRIPTION</w:t>
      </w:r>
    </w:p>
    <w:p w:rsidR="00982E34" w:rsidRPr="00BE62FE" w:rsidRDefault="00982E34" w:rsidP="00982E34">
      <w:pPr>
        <w:rPr>
          <w:b/>
        </w:rPr>
      </w:pPr>
    </w:p>
    <w:p w:rsidR="00982E34" w:rsidRDefault="00982E34" w:rsidP="00982E34">
      <w:r w:rsidRPr="00BE62FE">
        <w:rPr>
          <w:b/>
        </w:rPr>
        <w:t xml:space="preserve">File name: </w:t>
      </w:r>
      <w:proofErr w:type="spellStart"/>
      <w:proofErr w:type="gramStart"/>
      <w:r w:rsidRPr="00BE62FE">
        <w:t>PIPFIL.</w:t>
      </w:r>
      <w:r>
        <w:t>Telo.Code.R</w:t>
      </w:r>
      <w:proofErr w:type="spellEnd"/>
      <w:proofErr w:type="gramEnd"/>
    </w:p>
    <w:p w:rsidR="00982E34" w:rsidRPr="00E50352" w:rsidRDefault="00982E34" w:rsidP="00982E34">
      <w:r>
        <w:rPr>
          <w:b/>
        </w:rPr>
        <w:t xml:space="preserve">File description: </w:t>
      </w:r>
      <w:r>
        <w:t>Code used for analyzing and plotting data.</w:t>
      </w:r>
    </w:p>
    <w:p w:rsidR="00242569" w:rsidRDefault="00242569">
      <w:pPr>
        <w:rPr>
          <w:b/>
        </w:rPr>
      </w:pPr>
    </w:p>
    <w:p w:rsidR="00982E34" w:rsidRDefault="00982E34">
      <w:r w:rsidRPr="00982E34">
        <w:rPr>
          <w:b/>
        </w:rPr>
        <w:t>File</w:t>
      </w:r>
      <w:r>
        <w:rPr>
          <w:b/>
        </w:rPr>
        <w:t xml:space="preserve"> name: </w:t>
      </w:r>
      <w:r>
        <w:t>PIPFIL.Telo.Data.csv</w:t>
      </w:r>
    </w:p>
    <w:p w:rsidR="00982E34" w:rsidRDefault="00982E34">
      <w:r>
        <w:t>File Description: Data used for analyzing age-related changes in telomere lengths, telomere-behavior relationships, and estimating repeatabilities.</w:t>
      </w:r>
    </w:p>
    <w:p w:rsidR="00982E34" w:rsidRDefault="00982E34"/>
    <w:p w:rsidR="00982E34" w:rsidRDefault="00982E34">
      <w:pPr>
        <w:rPr>
          <w:b/>
        </w:rPr>
      </w:pPr>
      <w:r w:rsidRPr="00982E34">
        <w:rPr>
          <w:b/>
        </w:rPr>
        <w:t>Colu</w:t>
      </w:r>
      <w:r>
        <w:rPr>
          <w:b/>
        </w:rPr>
        <w:t>mn Descriptions:</w:t>
      </w:r>
    </w:p>
    <w:p w:rsidR="00982E34" w:rsidRDefault="00982E34">
      <w:pPr>
        <w:rPr>
          <w:b/>
        </w:rPr>
      </w:pPr>
    </w:p>
    <w:p w:rsidR="00982E34" w:rsidRDefault="00982E34">
      <w:r>
        <w:t>Plate: The plate number for qPCR runs. Plate 1 corresponds to the first qPCR plates, Plate 2 the second, etc.</w:t>
      </w:r>
    </w:p>
    <w:p w:rsidR="00982E34" w:rsidRDefault="00982E34"/>
    <w:p w:rsidR="00982E34" w:rsidRDefault="00982E34">
      <w:proofErr w:type="spellStart"/>
      <w:r>
        <w:t>Band.Num</w:t>
      </w:r>
      <w:proofErr w:type="spellEnd"/>
      <w:r>
        <w:t>: a unique ID for each individual</w:t>
      </w:r>
    </w:p>
    <w:p w:rsidR="00982E34" w:rsidRDefault="00982E34"/>
    <w:p w:rsidR="00982E34" w:rsidRDefault="00982E34">
      <w:r>
        <w:t>Sample.ID: a unique ID for each blood sample collected</w:t>
      </w:r>
    </w:p>
    <w:p w:rsidR="00982E34" w:rsidRDefault="00982E34"/>
    <w:p w:rsidR="00982E34" w:rsidRDefault="00982E34">
      <w:r>
        <w:t>TH.FL: a categorical variable denoting whether an individual was a territory-holder or floater male at the time in which a sample was collected and when behavior was measured.</w:t>
      </w:r>
    </w:p>
    <w:p w:rsidR="00982E34" w:rsidRDefault="00982E34"/>
    <w:p w:rsidR="00982E34" w:rsidRDefault="00982E34">
      <w:proofErr w:type="spellStart"/>
      <w:r>
        <w:lastRenderedPageBreak/>
        <w:t>Field.Season</w:t>
      </w:r>
      <w:proofErr w:type="spellEnd"/>
      <w:r>
        <w:t>: a categorical variable denoting which field season a sample was collected in. For example, 14.15 corresponds to the field season that started in December 2014 and ended in March 2015.</w:t>
      </w:r>
    </w:p>
    <w:p w:rsidR="00982E34" w:rsidRDefault="00982E34"/>
    <w:p w:rsidR="00982E34" w:rsidRDefault="00982E34">
      <w:proofErr w:type="spellStart"/>
      <w:r>
        <w:t>Capt.Date</w:t>
      </w:r>
      <w:proofErr w:type="spellEnd"/>
      <w:r>
        <w:t>: The date an individual was captured and a blood sample was collected.</w:t>
      </w:r>
    </w:p>
    <w:p w:rsidR="00982E34" w:rsidRDefault="00982E34"/>
    <w:p w:rsidR="00982E34" w:rsidRDefault="00982E34">
      <w:proofErr w:type="spellStart"/>
      <w:proofErr w:type="gramStart"/>
      <w:r>
        <w:t>Sub.Delta.Capt.Date</w:t>
      </w:r>
      <w:proofErr w:type="spellEnd"/>
      <w:proofErr w:type="gramEnd"/>
      <w:r>
        <w:t>: The number of days between collecting 2 telomere samples from the same individual.</w:t>
      </w:r>
    </w:p>
    <w:p w:rsidR="00982E34" w:rsidRDefault="00982E34"/>
    <w:p w:rsidR="00982E34" w:rsidRDefault="00982E34">
      <w:r>
        <w:t xml:space="preserve">Short-term: A categorical variable denoting </w:t>
      </w:r>
      <w:r w:rsidR="00663D7A">
        <w:t>two samples from the same individual which were collected within a single field season.</w:t>
      </w:r>
      <w:r>
        <w:t xml:space="preserve"> </w:t>
      </w:r>
      <w:r w:rsidR="00663D7A">
        <w:t>This variable is used to filter the data for calculating the short-term repeatability estimate.</w:t>
      </w:r>
    </w:p>
    <w:p w:rsidR="00663D7A" w:rsidRDefault="00663D7A"/>
    <w:p w:rsidR="00663D7A" w:rsidRDefault="00663D7A">
      <w:r>
        <w:t>Longest-term: A categorical variable denoting two samples from the same individual which were collected between two field seasons. This variable is used to filter the data for calculating the long-term repeatability estimate.</w:t>
      </w:r>
    </w:p>
    <w:p w:rsidR="00663D7A" w:rsidRDefault="00663D7A"/>
    <w:p w:rsidR="00663D7A" w:rsidRDefault="00663D7A">
      <w:proofErr w:type="spellStart"/>
      <w:r>
        <w:t>Within.between</w:t>
      </w:r>
      <w:proofErr w:type="spellEnd"/>
      <w:r>
        <w:t>: A categorical variable denoting whether the D measurement represents two samples collected within a single field season or between two different field seasons. This variable is included in all models analyzing the predictors associated with D, the within-individual changes in telomere lengths.</w:t>
      </w:r>
    </w:p>
    <w:p w:rsidR="00663D7A" w:rsidRDefault="00663D7A"/>
    <w:p w:rsidR="00663D7A" w:rsidRDefault="00663D7A">
      <w:r>
        <w:t xml:space="preserve">Age.at.Cap2: A continuous variable denoting an </w:t>
      </w:r>
      <w:proofErr w:type="spellStart"/>
      <w:r>
        <w:t>individuals</w:t>
      </w:r>
      <w:proofErr w:type="spellEnd"/>
      <w:r>
        <w:t xml:space="preserve"> chronological age at capture.</w:t>
      </w:r>
    </w:p>
    <w:p w:rsidR="00663D7A" w:rsidRDefault="00663D7A"/>
    <w:p w:rsidR="00663D7A" w:rsidRDefault="00663D7A">
      <w:proofErr w:type="spellStart"/>
      <w:r>
        <w:t>Avg.Age</w:t>
      </w:r>
      <w:proofErr w:type="spellEnd"/>
      <w:r>
        <w:t>: A continuous variable denoting an individual’s average age. The average was calculated using the Age.at.Cap2 values for a given individual.</w:t>
      </w:r>
    </w:p>
    <w:p w:rsidR="00663D7A" w:rsidRDefault="00663D7A"/>
    <w:p w:rsidR="00663D7A" w:rsidRDefault="00663D7A">
      <w:proofErr w:type="spellStart"/>
      <w:r>
        <w:t>Delta.Age</w:t>
      </w:r>
      <w:proofErr w:type="spellEnd"/>
      <w:r>
        <w:t>: The difference between an individual’s average age and age at capture.</w:t>
      </w:r>
    </w:p>
    <w:p w:rsidR="00663D7A" w:rsidRDefault="00663D7A"/>
    <w:p w:rsidR="00663D7A" w:rsidRDefault="00663D7A">
      <w:r>
        <w:t>effort: A continuous variable denoting how much time an individual spent on the lek. In other words, how much time an individual was recorded on the lek.</w:t>
      </w:r>
    </w:p>
    <w:p w:rsidR="00663D7A" w:rsidRDefault="00663D7A"/>
    <w:p w:rsidR="00663D7A" w:rsidRDefault="00663D7A">
      <w:r>
        <w:t>strength: A continuous variable denoting the interaction frequency.</w:t>
      </w:r>
    </w:p>
    <w:p w:rsidR="00663D7A" w:rsidRDefault="00663D7A"/>
    <w:p w:rsidR="00663D7A" w:rsidRDefault="00663D7A">
      <w:r>
        <w:t>degree: A continuous variable denoting the number of individuals an individual interacted with.</w:t>
      </w:r>
    </w:p>
    <w:p w:rsidR="00663D7A" w:rsidRDefault="00663D7A"/>
    <w:p w:rsidR="00663D7A" w:rsidRDefault="00663D7A">
      <w:r>
        <w:t>import: A continuous variable describing the exclusivity of an individual’s partnerships (Importance). See main text for more details on behavioral predictors.</w:t>
      </w:r>
    </w:p>
    <w:p w:rsidR="00663D7A" w:rsidRDefault="00663D7A"/>
    <w:p w:rsidR="00663D7A" w:rsidRDefault="00663D7A">
      <w:proofErr w:type="spellStart"/>
      <w:r>
        <w:t>rTL</w:t>
      </w:r>
      <w:proofErr w:type="spellEnd"/>
      <w:r>
        <w:t>: An individual relative telomere length at sampling</w:t>
      </w:r>
    </w:p>
    <w:p w:rsidR="00663D7A" w:rsidRDefault="00663D7A"/>
    <w:p w:rsidR="00663D7A" w:rsidRDefault="00663D7A">
      <w:r>
        <w:t>D: The amount of change in an individual’s telomere length, corrected for the regression to the mean.</w:t>
      </w:r>
    </w:p>
    <w:p w:rsidR="00663D7A" w:rsidRDefault="00663D7A">
      <w:r>
        <w:br w:type="page"/>
      </w:r>
    </w:p>
    <w:p w:rsidR="00663D7A" w:rsidRDefault="00663D7A"/>
    <w:p w:rsidR="00663D7A" w:rsidRDefault="00663D7A" w:rsidP="00663D7A">
      <w:r w:rsidRPr="00BE62FE">
        <w:rPr>
          <w:b/>
        </w:rPr>
        <w:t xml:space="preserve">File name: </w:t>
      </w:r>
      <w:r>
        <w:t>rTL.long.format.csv</w:t>
      </w:r>
    </w:p>
    <w:p w:rsidR="00663D7A" w:rsidRPr="00E50352" w:rsidRDefault="00663D7A" w:rsidP="00663D7A">
      <w:r>
        <w:rPr>
          <w:b/>
        </w:rPr>
        <w:t xml:space="preserve">File description: </w:t>
      </w:r>
      <w:r>
        <w:t xml:space="preserve">Data used the quantify </w:t>
      </w:r>
      <w:r>
        <w:t xml:space="preserve">whether individuals exhibited patterns of telomere elongation that exceeded residual error in telomere measurements. </w:t>
      </w:r>
    </w:p>
    <w:p w:rsidR="00663D7A" w:rsidRDefault="00663D7A" w:rsidP="00663D7A">
      <w:pPr>
        <w:rPr>
          <w:b/>
        </w:rPr>
      </w:pPr>
      <w:r w:rsidRPr="00E50352">
        <w:rPr>
          <w:b/>
        </w:rPr>
        <w:t>Column descriptions:</w:t>
      </w:r>
    </w:p>
    <w:p w:rsidR="00663D7A" w:rsidRDefault="00663D7A" w:rsidP="00663D7A">
      <w:pPr>
        <w:rPr>
          <w:b/>
        </w:rPr>
      </w:pPr>
    </w:p>
    <w:p w:rsidR="00663D7A" w:rsidRDefault="00663D7A" w:rsidP="00663D7A">
      <w:proofErr w:type="spellStart"/>
      <w:r>
        <w:rPr>
          <w:b/>
        </w:rPr>
        <w:t>Band.Num</w:t>
      </w:r>
      <w:proofErr w:type="spellEnd"/>
      <w:r>
        <w:rPr>
          <w:b/>
        </w:rPr>
        <w:t>:</w:t>
      </w:r>
      <w:r>
        <w:t xml:space="preserve"> </w:t>
      </w:r>
      <w:r w:rsidR="00E91C2A">
        <w:t xml:space="preserve">An individual’s ID, </w:t>
      </w:r>
      <w:r w:rsidR="005F2E0E">
        <w:t xml:space="preserve">this is the </w:t>
      </w:r>
      <w:bookmarkStart w:id="0" w:name="_GoBack"/>
      <w:bookmarkEnd w:id="0"/>
      <w:r w:rsidR="00E91C2A">
        <w:t xml:space="preserve">same column as the </w:t>
      </w:r>
      <w:proofErr w:type="spellStart"/>
      <w:r w:rsidR="00E91C2A">
        <w:t>Band.Num</w:t>
      </w:r>
      <w:proofErr w:type="spellEnd"/>
      <w:r w:rsidR="00E91C2A">
        <w:t xml:space="preserve"> column in the other data file.</w:t>
      </w:r>
    </w:p>
    <w:p w:rsidR="00E91C2A" w:rsidRDefault="00E91C2A" w:rsidP="00663D7A"/>
    <w:p w:rsidR="00E91C2A" w:rsidRDefault="00E91C2A" w:rsidP="00663D7A">
      <w:r>
        <w:t>rTL1: An individual’s first telomere measurement</w:t>
      </w:r>
    </w:p>
    <w:p w:rsidR="00E91C2A" w:rsidRDefault="00E91C2A" w:rsidP="00663D7A"/>
    <w:p w:rsidR="00E91C2A" w:rsidRDefault="00E91C2A" w:rsidP="00663D7A">
      <w:r>
        <w:t>rTL2: An individual’s second telomere measurement</w:t>
      </w:r>
    </w:p>
    <w:p w:rsidR="00E91C2A" w:rsidRDefault="00E91C2A" w:rsidP="00663D7A"/>
    <w:p w:rsidR="00E91C2A" w:rsidRDefault="00E91C2A" w:rsidP="00663D7A">
      <w:r>
        <w:t>rTL3: An individual’s third telomere measurement</w:t>
      </w:r>
    </w:p>
    <w:p w:rsidR="00E91C2A" w:rsidRDefault="00E91C2A" w:rsidP="00663D7A"/>
    <w:p w:rsidR="00E91C2A" w:rsidRDefault="00E91C2A" w:rsidP="00663D7A">
      <w:r>
        <w:t>rTL4: An individual’s fourth telomere measurement</w:t>
      </w:r>
    </w:p>
    <w:p w:rsidR="00E91C2A" w:rsidRDefault="00E91C2A" w:rsidP="00663D7A"/>
    <w:p w:rsidR="00E91C2A" w:rsidRDefault="00E91C2A" w:rsidP="00663D7A">
      <w:r>
        <w:t>Capture.Date1: The date of an individual’s first telomere measurement</w:t>
      </w:r>
    </w:p>
    <w:p w:rsidR="00E91C2A" w:rsidRDefault="00E91C2A" w:rsidP="00663D7A"/>
    <w:p w:rsidR="00E91C2A" w:rsidRDefault="00E91C2A" w:rsidP="00E91C2A">
      <w:r>
        <w:t>Capture.Date</w:t>
      </w:r>
      <w:r>
        <w:t>2</w:t>
      </w:r>
      <w:r>
        <w:t xml:space="preserve">: The date of an individual’s </w:t>
      </w:r>
      <w:r>
        <w:t>second</w:t>
      </w:r>
      <w:r>
        <w:t xml:space="preserve"> telomere measurement</w:t>
      </w:r>
    </w:p>
    <w:p w:rsidR="00663D7A" w:rsidRDefault="00663D7A"/>
    <w:p w:rsidR="00E91C2A" w:rsidRDefault="00E91C2A" w:rsidP="00E91C2A">
      <w:r>
        <w:t>Capture.Date</w:t>
      </w:r>
      <w:r>
        <w:t>3</w:t>
      </w:r>
      <w:r>
        <w:t xml:space="preserve">: The date of an individual’s </w:t>
      </w:r>
      <w:r>
        <w:t>third</w:t>
      </w:r>
      <w:r>
        <w:t xml:space="preserve"> telomere measurement</w:t>
      </w:r>
    </w:p>
    <w:p w:rsidR="00E91C2A" w:rsidRDefault="00E91C2A"/>
    <w:p w:rsidR="00E91C2A" w:rsidRDefault="00E91C2A" w:rsidP="00E91C2A">
      <w:r>
        <w:t>Capture.Date</w:t>
      </w:r>
      <w:r>
        <w:t>4</w:t>
      </w:r>
      <w:r>
        <w:t>: The date of an individual’s f</w:t>
      </w:r>
      <w:r>
        <w:t>ourth</w:t>
      </w:r>
      <w:r>
        <w:t xml:space="preserve"> telomere measurement</w:t>
      </w:r>
    </w:p>
    <w:p w:rsidR="00E91C2A" w:rsidRPr="00982E34" w:rsidRDefault="00E91C2A"/>
    <w:sectPr w:rsidR="00E91C2A" w:rsidRPr="00982E34" w:rsidSect="0060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34"/>
    <w:rsid w:val="00242569"/>
    <w:rsid w:val="005F2E0E"/>
    <w:rsid w:val="00600733"/>
    <w:rsid w:val="00663D7A"/>
    <w:rsid w:val="00982E34"/>
    <w:rsid w:val="00D94CA4"/>
    <w:rsid w:val="00E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70337"/>
  <w15:chartTrackingRefBased/>
  <w15:docId w15:val="{F84499A8-C533-5449-8F61-DBA15FA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E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v4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Vernasco</dc:creator>
  <cp:keywords/>
  <dc:description/>
  <cp:lastModifiedBy>Ben Vernasco</cp:lastModifiedBy>
  <cp:revision>2</cp:revision>
  <dcterms:created xsi:type="dcterms:W3CDTF">2020-10-29T23:18:00Z</dcterms:created>
  <dcterms:modified xsi:type="dcterms:W3CDTF">2020-10-29T23:42:00Z</dcterms:modified>
</cp:coreProperties>
</file>